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7FC1C" w14:textId="77777777" w:rsidR="00647737" w:rsidRDefault="00647737" w:rsidP="00647737">
      <w:pPr>
        <w:ind w:right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STANDARD OPERATING PROCEDURES FOR PSI VENUES</w:t>
      </w:r>
    </w:p>
    <w:p w14:paraId="0B3F771F" w14:textId="77777777" w:rsidR="00647737" w:rsidRPr="00F45558" w:rsidRDefault="00647737" w:rsidP="00647737">
      <w:pPr>
        <w:pStyle w:val="ListParagraph"/>
        <w:ind w:left="0"/>
        <w:rPr>
          <w:rFonts w:ascii="Arial" w:hAnsi="Arial" w:cs="Arial"/>
          <w:sz w:val="8"/>
          <w:szCs w:val="8"/>
        </w:rPr>
      </w:pPr>
    </w:p>
    <w:p w14:paraId="1CC9958A" w14:textId="77777777" w:rsidR="00647737" w:rsidRDefault="00647737" w:rsidP="00647737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 of Covid-19 Compliance Officer</w:t>
      </w:r>
    </w:p>
    <w:p w14:paraId="7C7A883A" w14:textId="77777777" w:rsidR="00647737" w:rsidRDefault="00647737" w:rsidP="00647737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A Compliance Officer to be appointed by Psi and names submitted to their Provincial Association</w:t>
      </w:r>
    </w:p>
    <w:p w14:paraId="03C902A6" w14:textId="6A74C8F9" w:rsidR="00647737" w:rsidRDefault="00647737" w:rsidP="00647737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of Compliance officer and contact details to be clearly displayed at the training venue or club </w:t>
      </w:r>
      <w:r w:rsidR="00F33C17">
        <w:rPr>
          <w:rFonts w:ascii="Arial" w:hAnsi="Arial" w:cs="Arial"/>
        </w:rPr>
        <w:t>identified by blue Psi shirts</w:t>
      </w:r>
    </w:p>
    <w:p w14:paraId="51774B3B" w14:textId="765EE2D4" w:rsidR="00647737" w:rsidRDefault="00647737" w:rsidP="00647737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The Compliance Off</w:t>
      </w:r>
      <w:r w:rsidR="00F33C17">
        <w:rPr>
          <w:rFonts w:ascii="Arial" w:hAnsi="Arial" w:cs="Arial"/>
        </w:rPr>
        <w:t>ic</w:t>
      </w:r>
      <w:r>
        <w:rPr>
          <w:rFonts w:ascii="Arial" w:hAnsi="Arial" w:cs="Arial"/>
        </w:rPr>
        <w:t>er to ensure that the training venue or club staff are trained about COVID-19 and are familiar with the framework and guidelines as set out by SA Hockey and any relevant authorities such as their local Health &amp; Safety officers and the local Sports &amp; Recreation Officers</w:t>
      </w:r>
    </w:p>
    <w:p w14:paraId="688E07B9" w14:textId="77777777" w:rsidR="00647737" w:rsidRDefault="00647737" w:rsidP="00647737">
      <w:pPr>
        <w:pStyle w:val="ListParagraph"/>
        <w:spacing w:after="160" w:line="256" w:lineRule="auto"/>
        <w:ind w:left="1440"/>
        <w:rPr>
          <w:rFonts w:ascii="Arial" w:hAnsi="Arial" w:cs="Arial"/>
        </w:rPr>
      </w:pPr>
    </w:p>
    <w:p w14:paraId="2BCB36A0" w14:textId="77777777" w:rsidR="00647737" w:rsidRDefault="00647737" w:rsidP="00647737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 Hockey Return to Play Framework and Operational Guidelines</w:t>
      </w:r>
    </w:p>
    <w:p w14:paraId="2DFB599D" w14:textId="77777777" w:rsidR="00647737" w:rsidRDefault="00647737" w:rsidP="00647737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Compliance with the SA Hockey Return to Play Framework and Operational Guidelines must be adhered to at all times</w:t>
      </w:r>
    </w:p>
    <w:p w14:paraId="1EA9AC70" w14:textId="77777777" w:rsidR="00647737" w:rsidRDefault="00647737" w:rsidP="00647737">
      <w:pPr>
        <w:pStyle w:val="ListParagraph"/>
        <w:spacing w:after="160" w:line="256" w:lineRule="auto"/>
        <w:ind w:left="1440"/>
        <w:rPr>
          <w:rFonts w:ascii="Arial" w:hAnsi="Arial" w:cs="Arial"/>
        </w:rPr>
      </w:pPr>
    </w:p>
    <w:p w14:paraId="6E48F457" w14:textId="77777777" w:rsidR="00647737" w:rsidRDefault="00647737" w:rsidP="00647737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Use of Training Venue or Club</w:t>
      </w:r>
    </w:p>
    <w:p w14:paraId="7FD29B86" w14:textId="1FAC2F4F" w:rsidR="00647737" w:rsidRDefault="00647737" w:rsidP="00F45558">
      <w:pPr>
        <w:pStyle w:val="ListParagraph"/>
        <w:numPr>
          <w:ilvl w:val="0"/>
          <w:numId w:val="4"/>
        </w:numPr>
        <w:spacing w:after="160" w:line="256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Venues will used for competition as allowed in </w:t>
      </w:r>
      <w:r w:rsidR="00F33C17">
        <w:rPr>
          <w:rFonts w:ascii="Arial" w:hAnsi="Arial" w:cs="Arial"/>
          <w:bCs/>
        </w:rPr>
        <w:t>adjusted Alert level 3</w:t>
      </w:r>
      <w:r>
        <w:rPr>
          <w:rFonts w:ascii="Arial" w:hAnsi="Arial" w:cs="Arial"/>
          <w:bCs/>
        </w:rPr>
        <w:t xml:space="preserve"> lockdown</w:t>
      </w:r>
      <w:r w:rsidR="00F4555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regulations</w:t>
      </w:r>
      <w:r>
        <w:rPr>
          <w:rFonts w:ascii="Arial" w:hAnsi="Arial" w:cs="Arial"/>
        </w:rPr>
        <w:t>.</w:t>
      </w:r>
    </w:p>
    <w:p w14:paraId="4DA54F80" w14:textId="77777777" w:rsidR="00647737" w:rsidRDefault="00647737" w:rsidP="00647737">
      <w:pPr>
        <w:pStyle w:val="ListParagraph"/>
        <w:spacing w:after="160" w:line="256" w:lineRule="auto"/>
        <w:ind w:left="1440"/>
        <w:rPr>
          <w:rFonts w:ascii="Arial" w:hAnsi="Arial" w:cs="Arial"/>
          <w:b/>
        </w:rPr>
      </w:pPr>
    </w:p>
    <w:p w14:paraId="59E7CA06" w14:textId="77777777" w:rsidR="00647737" w:rsidRDefault="00647737" w:rsidP="00647737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Wearing Masks</w:t>
      </w:r>
    </w:p>
    <w:p w14:paraId="2C3E30EE" w14:textId="148858BF" w:rsidR="00647737" w:rsidRDefault="00647737" w:rsidP="00647737">
      <w:pPr>
        <w:pStyle w:val="ListParagraph"/>
        <w:numPr>
          <w:ilvl w:val="0"/>
          <w:numId w:val="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Masks to be worn by all venue staff</w:t>
      </w:r>
    </w:p>
    <w:p w14:paraId="68E7F1C0" w14:textId="6B3CBF6B" w:rsidR="00647737" w:rsidRDefault="00647737" w:rsidP="00647737">
      <w:pPr>
        <w:pStyle w:val="ListParagraph"/>
        <w:numPr>
          <w:ilvl w:val="0"/>
          <w:numId w:val="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Masks or face shields to be worn by all coaching staff. </w:t>
      </w:r>
    </w:p>
    <w:p w14:paraId="2532440B" w14:textId="7E0ECB2F" w:rsidR="00647737" w:rsidRDefault="00647737" w:rsidP="00647737">
      <w:pPr>
        <w:pStyle w:val="ListParagraph"/>
        <w:numPr>
          <w:ilvl w:val="0"/>
          <w:numId w:val="5"/>
        </w:num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Masks or face shields to be worn on arrival and departure by all players and to be removed only on entry of the field of play</w:t>
      </w:r>
      <w:r w:rsidR="007C1318">
        <w:rPr>
          <w:rFonts w:ascii="Arial" w:hAnsi="Arial" w:cs="Arial"/>
        </w:rPr>
        <w:t xml:space="preserve">.  Players are encouraged to keep them on as much as possible especially younger players playing at lower intensity. </w:t>
      </w:r>
    </w:p>
    <w:p w14:paraId="1469260D" w14:textId="77777777" w:rsidR="00647737" w:rsidRDefault="00647737" w:rsidP="00647737">
      <w:pPr>
        <w:pStyle w:val="ListParagraph"/>
        <w:spacing w:after="160" w:line="256" w:lineRule="auto"/>
        <w:ind w:left="1440"/>
        <w:rPr>
          <w:rFonts w:ascii="Arial" w:hAnsi="Arial" w:cs="Arial"/>
          <w:b/>
        </w:rPr>
      </w:pPr>
    </w:p>
    <w:p w14:paraId="20E58236" w14:textId="77777777" w:rsidR="00647737" w:rsidRDefault="00647737" w:rsidP="00647737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Times</w:t>
      </w:r>
    </w:p>
    <w:p w14:paraId="1FC12204" w14:textId="2F4AC6FA" w:rsidR="00647737" w:rsidRDefault="00647737" w:rsidP="00647737">
      <w:pPr>
        <w:pStyle w:val="ListParagraph"/>
        <w:numPr>
          <w:ilvl w:val="0"/>
          <w:numId w:val="6"/>
        </w:num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Formats to allow sufficient time to ensure </w:t>
      </w:r>
      <w:r w:rsidR="007C1318">
        <w:rPr>
          <w:rFonts w:ascii="Arial" w:hAnsi="Arial" w:cs="Arial"/>
          <w:bCs/>
        </w:rPr>
        <w:t>minimal to no interaction</w:t>
      </w:r>
      <w:r>
        <w:rPr>
          <w:rFonts w:ascii="Arial" w:hAnsi="Arial" w:cs="Arial"/>
          <w:bCs/>
        </w:rPr>
        <w:t xml:space="preserve"> between groups arriving and groups l</w:t>
      </w:r>
      <w:r w:rsidR="007C1318">
        <w:rPr>
          <w:rFonts w:ascii="Arial" w:hAnsi="Arial" w:cs="Arial"/>
          <w:bCs/>
        </w:rPr>
        <w:t>eav</w:t>
      </w:r>
      <w:r>
        <w:rPr>
          <w:rFonts w:ascii="Arial" w:hAnsi="Arial" w:cs="Arial"/>
          <w:bCs/>
        </w:rPr>
        <w:t xml:space="preserve">ing </w:t>
      </w:r>
    </w:p>
    <w:p w14:paraId="4F42C978" w14:textId="77777777" w:rsidR="00647737" w:rsidRDefault="00647737" w:rsidP="00647737">
      <w:pPr>
        <w:pStyle w:val="ListParagraph"/>
        <w:spacing w:after="160" w:line="256" w:lineRule="auto"/>
        <w:ind w:left="1440"/>
        <w:rPr>
          <w:rFonts w:ascii="Arial" w:hAnsi="Arial" w:cs="Arial"/>
          <w:b/>
        </w:rPr>
      </w:pPr>
    </w:p>
    <w:p w14:paraId="5037EE83" w14:textId="77777777" w:rsidR="00647737" w:rsidRDefault="00647737" w:rsidP="00647737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Protocol on Arrival at Venue (applicable to all venue or club users/visitors):</w:t>
      </w:r>
    </w:p>
    <w:p w14:paraId="0CC60357" w14:textId="77777777" w:rsidR="00647737" w:rsidRDefault="00647737" w:rsidP="00647737">
      <w:pPr>
        <w:pStyle w:val="ListParagraph"/>
        <w:numPr>
          <w:ilvl w:val="0"/>
          <w:numId w:val="7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Designated Compliance Officer to do temperature screening </w:t>
      </w:r>
    </w:p>
    <w:p w14:paraId="237ADBBA" w14:textId="77777777" w:rsidR="00647737" w:rsidRDefault="00647737" w:rsidP="00647737">
      <w:pPr>
        <w:pStyle w:val="ListParagraph"/>
        <w:numPr>
          <w:ilvl w:val="0"/>
          <w:numId w:val="7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Players and Coaching staff to arrive in their gear as change rooms will be closed for teams</w:t>
      </w:r>
    </w:p>
    <w:p w14:paraId="3B4C2E1C" w14:textId="77777777" w:rsidR="00647737" w:rsidRDefault="00647737" w:rsidP="00647737">
      <w:pPr>
        <w:pStyle w:val="ListParagraph"/>
        <w:numPr>
          <w:ilvl w:val="0"/>
          <w:numId w:val="7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Players and Coaching staff to sanitize hands</w:t>
      </w:r>
    </w:p>
    <w:p w14:paraId="7491C335" w14:textId="77777777" w:rsidR="00647737" w:rsidRDefault="00647737" w:rsidP="00647737">
      <w:pPr>
        <w:pStyle w:val="ListParagraph"/>
        <w:numPr>
          <w:ilvl w:val="0"/>
          <w:numId w:val="7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Bags to be left in designated bag drop area. This area should cater for physical distancing of each person’s belongings</w:t>
      </w:r>
    </w:p>
    <w:p w14:paraId="16FABCB2" w14:textId="77777777" w:rsidR="00647737" w:rsidRDefault="00647737" w:rsidP="00647737">
      <w:pPr>
        <w:pStyle w:val="ListParagraph"/>
        <w:numPr>
          <w:ilvl w:val="0"/>
          <w:numId w:val="7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Player Mask or face shields to be removed on entry of the field of play</w:t>
      </w:r>
    </w:p>
    <w:p w14:paraId="2C25B6A2" w14:textId="77777777" w:rsidR="00647737" w:rsidRPr="001C7023" w:rsidRDefault="00647737" w:rsidP="00647737">
      <w:pPr>
        <w:pStyle w:val="ListParagraph"/>
        <w:numPr>
          <w:ilvl w:val="0"/>
          <w:numId w:val="7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Players and coaching staff to bring and use their own water bottles. These must be prefilled prior to arrival at the training venue or club</w:t>
      </w:r>
    </w:p>
    <w:p w14:paraId="3DDC20A5" w14:textId="77777777" w:rsidR="00647737" w:rsidRDefault="00647737" w:rsidP="00647737">
      <w:pPr>
        <w:pStyle w:val="ListParagraph"/>
        <w:spacing w:after="160" w:line="256" w:lineRule="auto"/>
        <w:ind w:left="1440"/>
        <w:rPr>
          <w:rFonts w:ascii="Arial" w:hAnsi="Arial" w:cs="Arial"/>
        </w:rPr>
      </w:pPr>
    </w:p>
    <w:p w14:paraId="40DD31D5" w14:textId="77777777" w:rsidR="00647737" w:rsidRDefault="00647737" w:rsidP="00647737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Protocol on Departure:</w:t>
      </w:r>
    </w:p>
    <w:p w14:paraId="00CD94B2" w14:textId="77777777" w:rsidR="00647737" w:rsidRDefault="00647737" w:rsidP="00647737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Collect belongings while maintaining physical distance</w:t>
      </w:r>
    </w:p>
    <w:p w14:paraId="69CE1BBF" w14:textId="77777777" w:rsidR="00647737" w:rsidRDefault="00647737" w:rsidP="00647737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Masks or face shield to be worn </w:t>
      </w:r>
    </w:p>
    <w:p w14:paraId="230B593D" w14:textId="77777777" w:rsidR="00647737" w:rsidRDefault="00647737" w:rsidP="00647737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Sanitize hands</w:t>
      </w:r>
    </w:p>
    <w:p w14:paraId="056B38DA" w14:textId="77777777" w:rsidR="00647737" w:rsidRDefault="00647737" w:rsidP="00647737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Leave the training venue or club immediately </w:t>
      </w:r>
    </w:p>
    <w:p w14:paraId="7D70C5CE" w14:textId="77777777" w:rsidR="00647737" w:rsidRDefault="00647737" w:rsidP="00647737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Masks or face shields to be kept on until you reach your vehicle. </w:t>
      </w:r>
    </w:p>
    <w:p w14:paraId="6A615C08" w14:textId="77777777" w:rsidR="00647737" w:rsidRDefault="00647737" w:rsidP="00647737">
      <w:pPr>
        <w:pStyle w:val="ListParagraph"/>
        <w:spacing w:after="160" w:line="256" w:lineRule="auto"/>
        <w:ind w:left="1440"/>
        <w:rPr>
          <w:rFonts w:ascii="Arial" w:hAnsi="Arial" w:cs="Arial"/>
        </w:rPr>
      </w:pPr>
    </w:p>
    <w:p w14:paraId="341483D6" w14:textId="77777777" w:rsidR="00647737" w:rsidRDefault="00647737" w:rsidP="00647737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Bathrooms:</w:t>
      </w:r>
    </w:p>
    <w:p w14:paraId="121275EC" w14:textId="77777777" w:rsidR="00647737" w:rsidRDefault="00647737" w:rsidP="00647737">
      <w:pPr>
        <w:pStyle w:val="ListParagraph"/>
        <w:numPr>
          <w:ilvl w:val="0"/>
          <w:numId w:val="9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change at home. </w:t>
      </w:r>
    </w:p>
    <w:p w14:paraId="694295A8" w14:textId="77777777" w:rsidR="00647737" w:rsidRDefault="00647737" w:rsidP="00647737">
      <w:pPr>
        <w:pStyle w:val="ListParagraph"/>
        <w:numPr>
          <w:ilvl w:val="0"/>
          <w:numId w:val="9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Only 1 person at a time will be allowed in the bathroom</w:t>
      </w:r>
    </w:p>
    <w:p w14:paraId="15FC3E3F" w14:textId="09FCD590" w:rsidR="00647737" w:rsidRDefault="00647737" w:rsidP="00F45558">
      <w:pPr>
        <w:pStyle w:val="ListParagraph"/>
        <w:numPr>
          <w:ilvl w:val="0"/>
          <w:numId w:val="9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Proper handwashing will be emphasized for anyone using the restroom, </w:t>
      </w:r>
    </w:p>
    <w:p w14:paraId="4399BA3F" w14:textId="77777777" w:rsidR="00F45558" w:rsidRPr="00F45558" w:rsidRDefault="00F45558" w:rsidP="00F45558">
      <w:pPr>
        <w:pStyle w:val="ListParagraph"/>
        <w:spacing w:after="160" w:line="256" w:lineRule="auto"/>
        <w:ind w:left="1440"/>
        <w:rPr>
          <w:rFonts w:ascii="Arial" w:hAnsi="Arial" w:cs="Arial"/>
        </w:rPr>
      </w:pPr>
    </w:p>
    <w:p w14:paraId="08ECAFFC" w14:textId="77777777" w:rsidR="00647737" w:rsidRDefault="00647737" w:rsidP="00647737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Cleaning and Sanitation Guidelines:</w:t>
      </w:r>
    </w:p>
    <w:p w14:paraId="7B2819C1" w14:textId="77777777" w:rsidR="00647737" w:rsidRDefault="00647737" w:rsidP="00647737">
      <w:pPr>
        <w:pStyle w:val="ListParagraph"/>
        <w:spacing w:after="160" w:line="256" w:lineRule="auto"/>
        <w:rPr>
          <w:rFonts w:ascii="Arial" w:hAnsi="Arial" w:cs="Arial"/>
        </w:rPr>
      </w:pPr>
    </w:p>
    <w:p w14:paraId="4C70FEB1" w14:textId="77777777" w:rsidR="00647737" w:rsidRDefault="00647737" w:rsidP="00647737">
      <w:pPr>
        <w:pStyle w:val="ListParagraph"/>
        <w:numPr>
          <w:ilvl w:val="0"/>
          <w:numId w:val="10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Frequently used items such as light switches, door handles, counter tops and taps will be sanitized </w:t>
      </w:r>
    </w:p>
    <w:p w14:paraId="25E7B6A0" w14:textId="77777777" w:rsidR="00647737" w:rsidRDefault="00647737" w:rsidP="00647737">
      <w:pPr>
        <w:pStyle w:val="ListParagraph"/>
        <w:numPr>
          <w:ilvl w:val="0"/>
          <w:numId w:val="11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thorough clean of all areas to be done daily. </w:t>
      </w:r>
    </w:p>
    <w:p w14:paraId="4555E84C" w14:textId="77777777" w:rsidR="00647737" w:rsidRPr="001C7023" w:rsidRDefault="00647737" w:rsidP="00647737">
      <w:pPr>
        <w:pStyle w:val="ListParagraph"/>
        <w:numPr>
          <w:ilvl w:val="0"/>
          <w:numId w:val="11"/>
        </w:num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COVID-19 Awareness posters will be placed in clearly visible areas as determined by the venue Compliance Officer.</w:t>
      </w:r>
    </w:p>
    <w:p w14:paraId="0BBD9317" w14:textId="77777777" w:rsidR="00647737" w:rsidRPr="005921D1" w:rsidRDefault="00647737" w:rsidP="00647737">
      <w:pPr>
        <w:pStyle w:val="ListParagraph"/>
        <w:spacing w:after="160" w:line="256" w:lineRule="auto"/>
        <w:ind w:left="1440"/>
        <w:rPr>
          <w:rFonts w:ascii="Arial" w:hAnsi="Arial" w:cs="Arial"/>
          <w:b/>
        </w:rPr>
      </w:pPr>
    </w:p>
    <w:p w14:paraId="02C086EA" w14:textId="77777777" w:rsidR="00647737" w:rsidRDefault="00647737" w:rsidP="00647737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Player equipment: </w:t>
      </w:r>
    </w:p>
    <w:p w14:paraId="2F048345" w14:textId="77777777" w:rsidR="00647737" w:rsidRDefault="00647737" w:rsidP="00647737">
      <w:pPr>
        <w:pStyle w:val="ListParagraph"/>
        <w:numPr>
          <w:ilvl w:val="0"/>
          <w:numId w:val="12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All players to bring their own hockey sticks, shin pads, face masks and/or goal keeping equipment – No sharing of PC masks</w:t>
      </w:r>
    </w:p>
    <w:p w14:paraId="5B2CB3C0" w14:textId="77777777" w:rsidR="00647737" w:rsidRDefault="00647737" w:rsidP="00647737">
      <w:pPr>
        <w:pStyle w:val="ListParagraph"/>
        <w:numPr>
          <w:ilvl w:val="0"/>
          <w:numId w:val="12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equipment to be sanitized </w:t>
      </w:r>
    </w:p>
    <w:p w14:paraId="5CF8BABE" w14:textId="77777777" w:rsidR="00647737" w:rsidRDefault="00647737" w:rsidP="00647737">
      <w:pPr>
        <w:pStyle w:val="ListParagraph"/>
        <w:numPr>
          <w:ilvl w:val="0"/>
          <w:numId w:val="12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All equipment – hockey balls, beacons etc to only be handled by coaches</w:t>
      </w:r>
    </w:p>
    <w:p w14:paraId="4D20FDBD" w14:textId="77777777" w:rsidR="00647737" w:rsidRDefault="00647737" w:rsidP="00647737">
      <w:pPr>
        <w:pStyle w:val="ListParagraph"/>
        <w:spacing w:after="160" w:line="256" w:lineRule="auto"/>
        <w:ind w:left="1440"/>
        <w:rPr>
          <w:rFonts w:ascii="Arial" w:hAnsi="Arial" w:cs="Arial"/>
        </w:rPr>
      </w:pPr>
    </w:p>
    <w:p w14:paraId="05B31906" w14:textId="77777777" w:rsidR="00647737" w:rsidRDefault="00647737" w:rsidP="00647737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Player Responsibility:</w:t>
      </w:r>
    </w:p>
    <w:p w14:paraId="42D3BB18" w14:textId="77777777" w:rsidR="00647737" w:rsidRDefault="00647737" w:rsidP="00647737">
      <w:pPr>
        <w:pStyle w:val="ListParagraph"/>
        <w:numPr>
          <w:ilvl w:val="0"/>
          <w:numId w:val="13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All Players to familiarise themselves with all policies related to training during the COVID-19 these to include the Training venue or Club Policy and the SA Hockey Return to Play Framework and Operational Guidelines</w:t>
      </w:r>
    </w:p>
    <w:p w14:paraId="4FBD5F3C" w14:textId="34C90B25" w:rsidR="00647737" w:rsidRDefault="00647737" w:rsidP="00647737">
      <w:pPr>
        <w:pStyle w:val="ListParagraph"/>
        <w:numPr>
          <w:ilvl w:val="0"/>
          <w:numId w:val="13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Each player is required before they return to training to sign a COVID-19 indemnity form.</w:t>
      </w:r>
      <w:r w:rsidR="00F45558">
        <w:rPr>
          <w:rFonts w:ascii="Arial" w:hAnsi="Arial" w:cs="Arial"/>
        </w:rPr>
        <w:t xml:space="preserve"> Those who completed it in 2020 do not need complete another.</w:t>
      </w:r>
    </w:p>
    <w:p w14:paraId="2EFB60A2" w14:textId="77777777" w:rsidR="00647737" w:rsidRDefault="00647737" w:rsidP="00647737">
      <w:pPr>
        <w:pStyle w:val="ListParagraph"/>
        <w:numPr>
          <w:ilvl w:val="0"/>
          <w:numId w:val="13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A player is required to stay at home if not feeling well or exhibiting any COVID-19 symptoms</w:t>
      </w:r>
    </w:p>
    <w:p w14:paraId="7CB6E68A" w14:textId="77777777" w:rsidR="00647737" w:rsidRDefault="00647737" w:rsidP="00647737">
      <w:pPr>
        <w:pStyle w:val="ListParagraph"/>
        <w:numPr>
          <w:ilvl w:val="0"/>
          <w:numId w:val="14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Players to observe high levels of personal hygiene, keep 1.5m physical distancing from others, wear their mask as determined  </w:t>
      </w:r>
    </w:p>
    <w:p w14:paraId="0FB7251C" w14:textId="77777777" w:rsidR="00647737" w:rsidRDefault="00647737" w:rsidP="00647737">
      <w:pPr>
        <w:pStyle w:val="ListParagraph"/>
        <w:numPr>
          <w:ilvl w:val="0"/>
          <w:numId w:val="14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Each player is responsible for their own water bottle and equipment</w:t>
      </w:r>
    </w:p>
    <w:p w14:paraId="00176916" w14:textId="77777777" w:rsidR="00647737" w:rsidRDefault="00647737" w:rsidP="00647737">
      <w:pPr>
        <w:pStyle w:val="ListParagraph"/>
        <w:numPr>
          <w:ilvl w:val="0"/>
          <w:numId w:val="14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Each player to abide by the principle of “Arrive-Compete-Depart”</w:t>
      </w:r>
    </w:p>
    <w:p w14:paraId="1D27102A" w14:textId="77777777" w:rsidR="00647737" w:rsidRPr="001C7023" w:rsidRDefault="00647737" w:rsidP="00647737">
      <w:pPr>
        <w:pStyle w:val="ListParagraph"/>
        <w:numPr>
          <w:ilvl w:val="0"/>
          <w:numId w:val="14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player to avoid large social gatherings in the build up to the tournament in order to safeguard themselves, their teammates and their families.  </w:t>
      </w:r>
    </w:p>
    <w:p w14:paraId="7EA3E450" w14:textId="77777777" w:rsidR="00647737" w:rsidRDefault="00647737" w:rsidP="00647737">
      <w:pPr>
        <w:pStyle w:val="ListParagraph"/>
        <w:spacing w:after="160" w:line="256" w:lineRule="auto"/>
        <w:ind w:left="1440"/>
        <w:rPr>
          <w:rFonts w:ascii="Arial" w:hAnsi="Arial" w:cs="Arial"/>
        </w:rPr>
      </w:pPr>
    </w:p>
    <w:p w14:paraId="707ABC5B" w14:textId="77777777" w:rsidR="00647737" w:rsidRDefault="00647737" w:rsidP="00647737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Coaching Staff Responsibility:</w:t>
      </w:r>
    </w:p>
    <w:p w14:paraId="2F98F375" w14:textId="77777777" w:rsidR="00647737" w:rsidRDefault="00647737" w:rsidP="00647737">
      <w:pPr>
        <w:pStyle w:val="ListParagraph"/>
        <w:numPr>
          <w:ilvl w:val="0"/>
          <w:numId w:val="1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All coaches to familiarise themselves with all policies related to training during the COVID-19 these to include the Training venue or Club Policy and the SA Hockey Return to Play Framework and Operational Guidelines</w:t>
      </w:r>
    </w:p>
    <w:p w14:paraId="19C0A7D9" w14:textId="77777777" w:rsidR="00647737" w:rsidRDefault="00647737" w:rsidP="00647737">
      <w:pPr>
        <w:pStyle w:val="ListParagraph"/>
        <w:numPr>
          <w:ilvl w:val="0"/>
          <w:numId w:val="1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Each Coach is required before they return to training to sign a COVID-19 indemnity form.</w:t>
      </w:r>
    </w:p>
    <w:p w14:paraId="0EF3E93B" w14:textId="77777777" w:rsidR="00647737" w:rsidRDefault="00647737" w:rsidP="00647737">
      <w:pPr>
        <w:pStyle w:val="ListParagraph"/>
        <w:numPr>
          <w:ilvl w:val="0"/>
          <w:numId w:val="1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A Coach is required to stay at home if not feeling well or exhibiting any COVID-19 symptoms</w:t>
      </w:r>
    </w:p>
    <w:p w14:paraId="3E473528" w14:textId="77777777" w:rsidR="00647737" w:rsidRDefault="00647737" w:rsidP="00647737">
      <w:pPr>
        <w:pStyle w:val="ListParagraph"/>
        <w:numPr>
          <w:ilvl w:val="0"/>
          <w:numId w:val="1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Coaches to observe high levels of personal hygiene, keep 1.5m physical distancing from others, wear their mask as determined  </w:t>
      </w:r>
    </w:p>
    <w:p w14:paraId="4CCF0643" w14:textId="77777777" w:rsidR="00647737" w:rsidRDefault="00647737" w:rsidP="00647737">
      <w:pPr>
        <w:pStyle w:val="ListParagraph"/>
        <w:numPr>
          <w:ilvl w:val="0"/>
          <w:numId w:val="1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Coaches to handle all hockey balls, beacons etc used for a training session and to ensure that these are appropriately sanitized.</w:t>
      </w:r>
    </w:p>
    <w:p w14:paraId="36540EC0" w14:textId="1D855540" w:rsidR="00647737" w:rsidRDefault="00647737" w:rsidP="00F45558">
      <w:pPr>
        <w:pStyle w:val="ListParagraph"/>
        <w:numPr>
          <w:ilvl w:val="0"/>
          <w:numId w:val="1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Coaches to ensure that all sessions abide by the principle of “Arrive-Compete-Depart”</w:t>
      </w:r>
    </w:p>
    <w:p w14:paraId="1F2439F7" w14:textId="77777777" w:rsidR="00F45558" w:rsidRPr="00F45558" w:rsidRDefault="00F45558" w:rsidP="00F45558">
      <w:pPr>
        <w:pStyle w:val="ListParagraph"/>
        <w:spacing w:after="160" w:line="256" w:lineRule="auto"/>
        <w:ind w:left="1080"/>
        <w:rPr>
          <w:rFonts w:ascii="Arial" w:hAnsi="Arial" w:cs="Arial"/>
        </w:rPr>
      </w:pPr>
    </w:p>
    <w:p w14:paraId="51C6B73D" w14:textId="77777777" w:rsidR="00647737" w:rsidRPr="003A4C43" w:rsidRDefault="00647737" w:rsidP="00647737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 Venue or Club Staff Responsibility:</w:t>
      </w:r>
    </w:p>
    <w:p w14:paraId="4F7070AE" w14:textId="77777777" w:rsidR="00647737" w:rsidRDefault="00647737" w:rsidP="00647737"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All staff to abide by the Health &amp; Safety Policy of the training venue or club</w:t>
      </w:r>
    </w:p>
    <w:p w14:paraId="279FB507" w14:textId="77777777" w:rsidR="00647737" w:rsidRDefault="00647737" w:rsidP="00647737"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All staff to abide by the SA Hockey Return to Play Framework and Operational Guideline</w:t>
      </w:r>
    </w:p>
    <w:p w14:paraId="34F0A403" w14:textId="77777777" w:rsidR="00647737" w:rsidRDefault="00647737" w:rsidP="00647737"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A signed COVID-19 indemnity form is required from each staff member before they return to work</w:t>
      </w:r>
    </w:p>
    <w:p w14:paraId="0ED0D219" w14:textId="77777777" w:rsidR="00647737" w:rsidRDefault="00647737" w:rsidP="006477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staff will be screened (temperature and wellness check) every day.</w:t>
      </w:r>
    </w:p>
    <w:p w14:paraId="7C18B5BC" w14:textId="77777777" w:rsidR="00647737" w:rsidRDefault="00647737" w:rsidP="00647737">
      <w:pPr>
        <w:spacing w:after="0"/>
        <w:rPr>
          <w:rFonts w:ascii="Arial" w:hAnsi="Arial" w:cs="Arial"/>
        </w:rPr>
      </w:pPr>
    </w:p>
    <w:p w14:paraId="5B00F763" w14:textId="77777777" w:rsidR="00647737" w:rsidRPr="00646036" w:rsidRDefault="00647737" w:rsidP="00647737">
      <w:pPr>
        <w:numPr>
          <w:ilvl w:val="0"/>
          <w:numId w:val="1"/>
        </w:numPr>
        <w:spacing w:after="0"/>
        <w:rPr>
          <w:b/>
          <w:bCs/>
          <w:lang w:bidi="en-ZA"/>
        </w:rPr>
      </w:pPr>
      <w:r w:rsidRPr="00646036">
        <w:rPr>
          <w:rFonts w:ascii="Arial" w:hAnsi="Arial" w:cs="Arial"/>
          <w:b/>
          <w:bCs/>
        </w:rPr>
        <w:t xml:space="preserve">Parent or </w:t>
      </w:r>
      <w:r>
        <w:rPr>
          <w:rFonts w:ascii="Arial" w:hAnsi="Arial" w:cs="Arial"/>
          <w:b/>
          <w:bCs/>
        </w:rPr>
        <w:t>G</w:t>
      </w:r>
      <w:r w:rsidRPr="00646036">
        <w:rPr>
          <w:rFonts w:ascii="Arial" w:hAnsi="Arial" w:cs="Arial"/>
          <w:b/>
          <w:bCs/>
        </w:rPr>
        <w:t xml:space="preserve">uardians </w:t>
      </w:r>
      <w:r>
        <w:rPr>
          <w:rFonts w:ascii="Arial" w:hAnsi="Arial" w:cs="Arial"/>
          <w:b/>
          <w:bCs/>
        </w:rPr>
        <w:t>R</w:t>
      </w:r>
      <w:r w:rsidRPr="00646036">
        <w:rPr>
          <w:rFonts w:ascii="Arial" w:hAnsi="Arial" w:cs="Arial"/>
          <w:b/>
          <w:bCs/>
        </w:rPr>
        <w:t>esponsibility</w:t>
      </w:r>
      <w:r>
        <w:rPr>
          <w:rFonts w:ascii="Arial" w:hAnsi="Arial" w:cs="Arial"/>
          <w:b/>
          <w:bCs/>
        </w:rPr>
        <w:t>:</w:t>
      </w:r>
    </w:p>
    <w:p w14:paraId="4F1F882D" w14:textId="6C585F7B" w:rsidR="00647737" w:rsidRDefault="00647737" w:rsidP="00647737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To ensure their children especially the teenagers limit their social activities in the build up t</w:t>
      </w:r>
      <w:r w:rsidR="00D83D91">
        <w:rPr>
          <w:rFonts w:ascii="Arial" w:hAnsi="Arial" w:cs="Arial"/>
        </w:rPr>
        <w:t>o Psi activities (Don’t let their children go to crowded party the night before league for eg)</w:t>
      </w:r>
      <w:r>
        <w:rPr>
          <w:rFonts w:ascii="Arial" w:hAnsi="Arial" w:cs="Arial"/>
        </w:rPr>
        <w:t xml:space="preserve">.  And to avoid large social gatherings themselves and limit each families exposure.  </w:t>
      </w:r>
    </w:p>
    <w:p w14:paraId="07B7FFD1" w14:textId="77777777" w:rsidR="00647737" w:rsidRDefault="00647737" w:rsidP="00647737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To drop off and collect and not argue with venue staff enforcing the protocols to keep players safeguarded.  To not cause crowding in areas “trying to catch a view”</w:t>
      </w:r>
    </w:p>
    <w:p w14:paraId="4F5C8FD5" w14:textId="77777777" w:rsidR="00D83D91" w:rsidRDefault="00647737" w:rsidP="00647737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To ensure their children are familiar with the protocols</w:t>
      </w:r>
      <w:r w:rsidR="00F45558">
        <w:rPr>
          <w:rFonts w:ascii="Arial" w:hAnsi="Arial" w:cs="Arial"/>
        </w:rPr>
        <w:t xml:space="preserve">.  </w:t>
      </w:r>
    </w:p>
    <w:p w14:paraId="13FD2B87" w14:textId="1553EA9F" w:rsidR="00647737" w:rsidRPr="00647737" w:rsidRDefault="00F45558" w:rsidP="00647737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If lifting players to ensure mask wearing in the car.</w:t>
      </w:r>
    </w:p>
    <w:p w14:paraId="5777AA74" w14:textId="77777777" w:rsidR="00647737" w:rsidRDefault="00647737"/>
    <w:sectPr w:rsidR="00647737" w:rsidSect="00647737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0D3"/>
    <w:multiLevelType w:val="hybridMultilevel"/>
    <w:tmpl w:val="489043BE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4013E"/>
    <w:multiLevelType w:val="hybridMultilevel"/>
    <w:tmpl w:val="934AE0C6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D2BAF"/>
    <w:multiLevelType w:val="hybridMultilevel"/>
    <w:tmpl w:val="1844383E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41394"/>
    <w:multiLevelType w:val="hybridMultilevel"/>
    <w:tmpl w:val="7B5E3504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8228BC"/>
    <w:multiLevelType w:val="hybridMultilevel"/>
    <w:tmpl w:val="F8125476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3C023C"/>
    <w:multiLevelType w:val="hybridMultilevel"/>
    <w:tmpl w:val="AF70CF2E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F2887"/>
    <w:multiLevelType w:val="hybridMultilevel"/>
    <w:tmpl w:val="E8209C7A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D5F9A"/>
    <w:multiLevelType w:val="hybridMultilevel"/>
    <w:tmpl w:val="BC34B2F6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4F28EC"/>
    <w:multiLevelType w:val="hybridMultilevel"/>
    <w:tmpl w:val="5B068D68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5D0A2B"/>
    <w:multiLevelType w:val="hybridMultilevel"/>
    <w:tmpl w:val="910CF866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7F3F42"/>
    <w:multiLevelType w:val="hybridMultilevel"/>
    <w:tmpl w:val="285842E2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E14686"/>
    <w:multiLevelType w:val="hybridMultilevel"/>
    <w:tmpl w:val="9B60247A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A41DD5"/>
    <w:multiLevelType w:val="hybridMultilevel"/>
    <w:tmpl w:val="433005CA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19161D"/>
    <w:multiLevelType w:val="hybridMultilevel"/>
    <w:tmpl w:val="091E38C8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870DC8"/>
    <w:multiLevelType w:val="multilevel"/>
    <w:tmpl w:val="100299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CC5474"/>
    <w:multiLevelType w:val="hybridMultilevel"/>
    <w:tmpl w:val="FA60C07C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4"/>
  </w:num>
  <w:num w:numId="5">
    <w:abstractNumId w:val="15"/>
  </w:num>
  <w:num w:numId="6">
    <w:abstractNumId w:val="13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  <w:num w:numId="13">
    <w:abstractNumId w:val="7"/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37"/>
    <w:rsid w:val="00647737"/>
    <w:rsid w:val="007C1318"/>
    <w:rsid w:val="00BA7566"/>
    <w:rsid w:val="00D83D91"/>
    <w:rsid w:val="00F33C17"/>
    <w:rsid w:val="00F4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2529"/>
  <w15:chartTrackingRefBased/>
  <w15:docId w15:val="{8120F8FD-72BF-422D-B76B-0734782D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7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4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Thonissen</dc:creator>
  <cp:keywords/>
  <dc:description/>
  <cp:lastModifiedBy>Luke Thonissen</cp:lastModifiedBy>
  <cp:revision>7</cp:revision>
  <dcterms:created xsi:type="dcterms:W3CDTF">2020-12-14T09:48:00Z</dcterms:created>
  <dcterms:modified xsi:type="dcterms:W3CDTF">2021-01-29T09:47:00Z</dcterms:modified>
</cp:coreProperties>
</file>